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7" w:rsidRPr="00C06CF2" w:rsidRDefault="005A0F67" w:rsidP="005A0F67">
      <w:pPr>
        <w:jc w:val="center"/>
        <w:rPr>
          <w:rFonts w:eastAsia="Times New Roman"/>
          <w:sz w:val="24"/>
          <w:szCs w:val="24"/>
        </w:rPr>
      </w:pPr>
      <w:r w:rsidRPr="00C06CF2">
        <w:rPr>
          <w:rFonts w:eastAsia="Times New Roman"/>
          <w:sz w:val="24"/>
          <w:szCs w:val="24"/>
        </w:rPr>
        <w:t>Члены методического совета</w:t>
      </w:r>
    </w:p>
    <w:p w:rsidR="005A0F67" w:rsidRPr="00C06CF2" w:rsidRDefault="005A0F67" w:rsidP="005A0F67">
      <w:pPr>
        <w:jc w:val="center"/>
        <w:rPr>
          <w:rFonts w:eastAsia="Times New Roman"/>
          <w:sz w:val="24"/>
          <w:szCs w:val="24"/>
        </w:rPr>
      </w:pPr>
      <w:r w:rsidRPr="00C06CF2">
        <w:rPr>
          <w:rFonts w:eastAsia="Times New Roman"/>
          <w:sz w:val="24"/>
          <w:szCs w:val="24"/>
        </w:rPr>
        <w:t>Автономной некоммерческой организации</w:t>
      </w:r>
    </w:p>
    <w:p w:rsidR="005A0F67" w:rsidRPr="00C06CF2" w:rsidRDefault="005A0F67" w:rsidP="005A0F67">
      <w:pPr>
        <w:jc w:val="center"/>
        <w:rPr>
          <w:rFonts w:eastAsia="Times New Roman"/>
          <w:sz w:val="24"/>
          <w:szCs w:val="24"/>
        </w:rPr>
      </w:pPr>
      <w:r w:rsidRPr="00C06CF2">
        <w:rPr>
          <w:rFonts w:eastAsia="Times New Roman"/>
          <w:sz w:val="24"/>
          <w:szCs w:val="24"/>
        </w:rPr>
        <w:t>«Центр социального обслуживания населения «</w:t>
      </w:r>
      <w:proofErr w:type="spellStart"/>
      <w:r w:rsidRPr="00C06CF2">
        <w:rPr>
          <w:rFonts w:eastAsia="Times New Roman"/>
          <w:sz w:val="24"/>
          <w:szCs w:val="24"/>
        </w:rPr>
        <w:t>Сызранский</w:t>
      </w:r>
      <w:proofErr w:type="spellEnd"/>
      <w:r w:rsidRPr="00C06CF2">
        <w:rPr>
          <w:rFonts w:eastAsia="Times New Roman"/>
          <w:sz w:val="24"/>
          <w:szCs w:val="24"/>
        </w:rPr>
        <w:t>»</w:t>
      </w:r>
    </w:p>
    <w:p w:rsidR="005A0F67" w:rsidRPr="00C06CF2" w:rsidRDefault="005A0F67" w:rsidP="005A0F67">
      <w:pPr>
        <w:jc w:val="center"/>
        <w:rPr>
          <w:rFonts w:eastAsia="Times New Roman"/>
          <w:sz w:val="24"/>
          <w:szCs w:val="24"/>
        </w:rPr>
      </w:pP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3"/>
        <w:gridCol w:w="424"/>
        <w:gridCol w:w="4244"/>
        <w:gridCol w:w="2650"/>
        <w:gridCol w:w="35"/>
      </w:tblGrid>
      <w:tr w:rsidR="005A0F67" w:rsidRPr="00C06CF2" w:rsidTr="00C03143">
        <w:trPr>
          <w:gridAfter w:val="1"/>
          <w:wAfter w:w="35" w:type="dxa"/>
          <w:trHeight w:val="317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Гусенкова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Начальник отдела организационно-методической работы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>председатель</w:t>
            </w:r>
          </w:p>
        </w:tc>
      </w:tr>
      <w:tr w:rsidR="005A0F67" w:rsidRPr="00C06CF2" w:rsidTr="00C03143">
        <w:trPr>
          <w:gridAfter w:val="1"/>
          <w:wAfter w:w="35" w:type="dxa"/>
          <w:trHeight w:val="819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Гофман Юлия Владимировна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Специалист по социальной работе отдела организационно-методической работы 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>секретарь</w:t>
            </w:r>
          </w:p>
        </w:tc>
      </w:tr>
      <w:tr w:rsidR="005A0F67" w:rsidRPr="00C06CF2" w:rsidTr="00C03143">
        <w:trPr>
          <w:gridAfter w:val="1"/>
          <w:wAfter w:w="35" w:type="dxa"/>
          <w:trHeight w:val="332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>Члены совета:</w:t>
            </w:r>
          </w:p>
        </w:tc>
      </w:tr>
      <w:tr w:rsidR="005A0F67" w:rsidRPr="00C06CF2" w:rsidTr="00C03143">
        <w:trPr>
          <w:gridAfter w:val="1"/>
          <w:wAfter w:w="35" w:type="dxa"/>
          <w:trHeight w:val="332"/>
        </w:trPr>
        <w:tc>
          <w:tcPr>
            <w:tcW w:w="3073" w:type="dxa"/>
          </w:tcPr>
          <w:p w:rsidR="005A0F67" w:rsidRPr="00C06CF2" w:rsidRDefault="005A0F67" w:rsidP="009C381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Горлова Наталия Сергеевна</w:t>
            </w:r>
          </w:p>
        </w:tc>
        <w:tc>
          <w:tcPr>
            <w:tcW w:w="424" w:type="dxa"/>
          </w:tcPr>
          <w:p w:rsidR="005A0F67" w:rsidRPr="00C06CF2" w:rsidRDefault="005A0F67" w:rsidP="009C381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5A0F67" w:rsidP="009C381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Юрист</w:t>
            </w:r>
          </w:p>
        </w:tc>
        <w:tc>
          <w:tcPr>
            <w:tcW w:w="2650" w:type="dxa"/>
          </w:tcPr>
          <w:p w:rsidR="005A0F67" w:rsidRPr="00C06CF2" w:rsidRDefault="005A0F67" w:rsidP="009C381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  <w:tcBorders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Морозова Лариса Владимировна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  <w:tcBorders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Акимова Юлия Владимировна 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- 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Специалист по социальной работе отдела организационно-методической работы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Богомазова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>. о. Сызрань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Атаманкина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>. о. Сызрань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Бадаева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Гульнара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Рафаатовна</w:t>
            </w:r>
            <w:proofErr w:type="spellEnd"/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>. о. Сызрань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  <w:shd w:val="clear" w:color="auto" w:fill="FFFFFF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Карягина Людмила Анатольевна</w:t>
            </w:r>
          </w:p>
        </w:tc>
        <w:tc>
          <w:tcPr>
            <w:tcW w:w="424" w:type="dxa"/>
            <w:shd w:val="clear" w:color="auto" w:fill="FFFFFF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shd w:val="clear" w:color="auto" w:fill="FFFFFF"/>
          </w:tcPr>
          <w:p w:rsidR="005A0F67" w:rsidRPr="00C06CF2" w:rsidRDefault="00C06CF2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 xml:space="preserve">. р. </w:t>
            </w:r>
            <w:proofErr w:type="spellStart"/>
            <w:r w:rsidR="005A0F67" w:rsidRPr="00C06CF2">
              <w:rPr>
                <w:rFonts w:eastAsia="Times New Roman"/>
                <w:sz w:val="24"/>
                <w:szCs w:val="24"/>
              </w:rPr>
              <w:t>Сызранский</w:t>
            </w:r>
            <w:proofErr w:type="spellEnd"/>
          </w:p>
        </w:tc>
        <w:tc>
          <w:tcPr>
            <w:tcW w:w="2650" w:type="dxa"/>
            <w:shd w:val="clear" w:color="auto" w:fill="FFFFFF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Яшагина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 xml:space="preserve">. о. Октябрьск 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29526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Цурган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24" w:type="dxa"/>
          </w:tcPr>
          <w:p w:rsidR="005A0F67" w:rsidRPr="00C06CF2" w:rsidRDefault="005A0F67" w:rsidP="0029526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29526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>. о. Октябрьск</w:t>
            </w:r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Агейшина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 xml:space="preserve">. р. </w:t>
            </w:r>
            <w:proofErr w:type="spellStart"/>
            <w:r w:rsidR="005A0F67" w:rsidRPr="00C06CF2">
              <w:rPr>
                <w:rFonts w:eastAsia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gridAfter w:val="1"/>
          <w:wAfter w:w="35" w:type="dxa"/>
          <w:trHeight w:val="965"/>
        </w:trPr>
        <w:tc>
          <w:tcPr>
            <w:tcW w:w="3073" w:type="dxa"/>
          </w:tcPr>
          <w:p w:rsidR="005A0F67" w:rsidRPr="00C06CF2" w:rsidRDefault="005606A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Лазарева Ольга Васильевна</w:t>
            </w:r>
          </w:p>
        </w:tc>
        <w:tc>
          <w:tcPr>
            <w:tcW w:w="424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</w:tcPr>
          <w:p w:rsidR="005A0F67" w:rsidRPr="00C06CF2" w:rsidRDefault="00C06CF2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 xml:space="preserve">Заведующий  отделением отдела </w:t>
            </w:r>
            <w:r w:rsidRPr="00C06CF2">
              <w:rPr>
                <w:sz w:val="24"/>
                <w:szCs w:val="24"/>
              </w:rPr>
              <w:t>по социальным вопросам по</w:t>
            </w:r>
            <w:r w:rsidRPr="00C06CF2">
              <w:rPr>
                <w:rFonts w:eastAsia="Times New Roman"/>
                <w:sz w:val="24"/>
                <w:szCs w:val="24"/>
              </w:rPr>
              <w:t xml:space="preserve">                      </w:t>
            </w:r>
            <w:proofErr w:type="gramStart"/>
            <w:r w:rsidR="005A0F67" w:rsidRPr="00C06CF2">
              <w:rPr>
                <w:rFonts w:eastAsia="Times New Roman"/>
                <w:sz w:val="24"/>
                <w:szCs w:val="24"/>
              </w:rPr>
              <w:t>м</w:t>
            </w:r>
            <w:proofErr w:type="gramEnd"/>
            <w:r w:rsidR="005A0F67" w:rsidRPr="00C06CF2">
              <w:rPr>
                <w:rFonts w:eastAsia="Times New Roman"/>
                <w:sz w:val="24"/>
                <w:szCs w:val="24"/>
              </w:rPr>
              <w:t xml:space="preserve">. р. </w:t>
            </w:r>
            <w:proofErr w:type="spellStart"/>
            <w:r w:rsidR="005A0F67" w:rsidRPr="00C06CF2">
              <w:rPr>
                <w:rFonts w:eastAsia="Times New Roman"/>
                <w:sz w:val="24"/>
                <w:szCs w:val="24"/>
              </w:rPr>
              <w:t>Шигонский</w:t>
            </w:r>
            <w:proofErr w:type="spellEnd"/>
          </w:p>
        </w:tc>
        <w:tc>
          <w:tcPr>
            <w:tcW w:w="2650" w:type="dxa"/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5A0F67" w:rsidRPr="00C06CF2" w:rsidTr="00C03143">
        <w:trPr>
          <w:trHeight w:val="333"/>
        </w:trPr>
        <w:tc>
          <w:tcPr>
            <w:tcW w:w="3073" w:type="dxa"/>
            <w:tcBorders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Краснов Олег Васильевич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Психолог</w:t>
            </w:r>
            <w:r w:rsidR="00C06CF2" w:rsidRPr="00C06CF2">
              <w:rPr>
                <w:rFonts w:eastAsia="Times New Roman"/>
                <w:sz w:val="24"/>
                <w:szCs w:val="24"/>
              </w:rPr>
              <w:t xml:space="preserve"> отдела организационно-методической работы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>По согласованию</w:t>
            </w:r>
          </w:p>
        </w:tc>
      </w:tr>
      <w:tr w:rsidR="005A0F67" w:rsidRPr="00C06CF2" w:rsidTr="00C03143">
        <w:trPr>
          <w:trHeight w:val="333"/>
        </w:trPr>
        <w:tc>
          <w:tcPr>
            <w:tcW w:w="3073" w:type="dxa"/>
            <w:tcBorders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C06CF2">
              <w:rPr>
                <w:rFonts w:eastAsia="Times New Roman"/>
                <w:sz w:val="24"/>
                <w:szCs w:val="24"/>
              </w:rPr>
              <w:t>Бурмистрова</w:t>
            </w:r>
            <w:proofErr w:type="spellEnd"/>
            <w:r w:rsidRPr="00C06CF2">
              <w:rPr>
                <w:rFonts w:eastAsia="Times New Roman"/>
                <w:sz w:val="24"/>
                <w:szCs w:val="24"/>
              </w:rPr>
              <w:t xml:space="preserve"> Екатерина Георгиевна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Специалист по персоналу отдела кадрового обеспечения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>По согласованию</w:t>
            </w:r>
          </w:p>
        </w:tc>
      </w:tr>
      <w:tr w:rsidR="005A0F67" w:rsidRPr="00C06CF2" w:rsidTr="00C03143">
        <w:trPr>
          <w:trHeight w:val="648"/>
        </w:trPr>
        <w:tc>
          <w:tcPr>
            <w:tcW w:w="3073" w:type="dxa"/>
            <w:tcBorders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lastRenderedPageBreak/>
              <w:t>Румянцева Юлия Игоревна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C06CF2">
              <w:rPr>
                <w:rFonts w:eastAsia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85" w:type="dxa"/>
            <w:gridSpan w:val="2"/>
            <w:tcBorders>
              <w:left w:val="single" w:sz="4" w:space="0" w:color="auto"/>
            </w:tcBorders>
          </w:tcPr>
          <w:p w:rsidR="005A0F67" w:rsidRPr="00C06CF2" w:rsidRDefault="005A0F67" w:rsidP="00C03143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C06CF2">
              <w:rPr>
                <w:rFonts w:eastAsia="Times New Roman"/>
                <w:b/>
                <w:sz w:val="24"/>
                <w:szCs w:val="24"/>
              </w:rPr>
              <w:t xml:space="preserve">по согласованию </w:t>
            </w:r>
          </w:p>
        </w:tc>
      </w:tr>
    </w:tbl>
    <w:p w:rsidR="005A0F67" w:rsidRPr="00C06CF2" w:rsidRDefault="005A0F67" w:rsidP="005A0F67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C11AC3" w:rsidRPr="00C06CF2" w:rsidRDefault="00C11AC3">
      <w:pPr>
        <w:rPr>
          <w:sz w:val="24"/>
          <w:szCs w:val="24"/>
        </w:rPr>
      </w:pPr>
    </w:p>
    <w:sectPr w:rsidR="00C11AC3" w:rsidRPr="00C06CF2" w:rsidSect="00176CF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0F67"/>
    <w:rsid w:val="005606A7"/>
    <w:rsid w:val="005A0F67"/>
    <w:rsid w:val="00A042AB"/>
    <w:rsid w:val="00C06CF2"/>
    <w:rsid w:val="00C11AC3"/>
    <w:rsid w:val="00C7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2018-01-21T10:40:00Z</dcterms:created>
  <dcterms:modified xsi:type="dcterms:W3CDTF">2018-02-21T16:56:00Z</dcterms:modified>
</cp:coreProperties>
</file>